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85" w:rsidRDefault="00250B36">
      <w:r w:rsidRPr="00250B36">
        <w:rPr>
          <w:rFonts w:eastAsia="Times New Roman"/>
          <w:b/>
          <w:sz w:val="32"/>
          <w:szCs w:val="32"/>
        </w:rPr>
        <w:t>36 Reasons Why You Should Thank a Union</w:t>
      </w:r>
      <w:r>
        <w:rPr>
          <w:rFonts w:eastAsia="Times New Roman"/>
        </w:rPr>
        <w:br/>
      </w:r>
      <w:r>
        <w:rPr>
          <w:rFonts w:eastAsia="Times New Roman"/>
        </w:rPr>
        <w:br/>
        <w:t>Weekends</w:t>
      </w:r>
      <w:r>
        <w:rPr>
          <w:rFonts w:eastAsia="Times New Roman"/>
        </w:rPr>
        <w:br/>
        <w:t>All Breaks at Work, including your Lunch Breaks</w:t>
      </w:r>
      <w:bookmarkStart w:id="0" w:name="_GoBack"/>
      <w:bookmarkEnd w:id="0"/>
      <w:r>
        <w:rPr>
          <w:rFonts w:eastAsia="Times New Roman"/>
        </w:rPr>
        <w:br/>
        <w:t>Paid Vacation</w:t>
      </w:r>
      <w:r>
        <w:rPr>
          <w:rFonts w:eastAsia="Times New Roman"/>
        </w:rPr>
        <w:br/>
        <w:t>FMLA</w:t>
      </w:r>
      <w:r>
        <w:rPr>
          <w:rFonts w:eastAsia="Times New Roman"/>
        </w:rPr>
        <w:br/>
        <w:t>Sick Leave</w:t>
      </w:r>
      <w:r>
        <w:rPr>
          <w:rFonts w:eastAsia="Times New Roman"/>
        </w:rPr>
        <w:br/>
        <w:t>Social Security</w:t>
      </w:r>
      <w:r>
        <w:rPr>
          <w:rFonts w:eastAsia="Times New Roman"/>
        </w:rPr>
        <w:br/>
        <w:t>Minimum Wage</w:t>
      </w:r>
      <w:r>
        <w:rPr>
          <w:rFonts w:eastAsia="Times New Roman"/>
        </w:rPr>
        <w:br/>
        <w:t>Civil Rights Act/Title VII (Prohibits Employer Discrimination)</w:t>
      </w:r>
      <w:r>
        <w:rPr>
          <w:rFonts w:eastAsia="Times New Roman"/>
        </w:rPr>
        <w:br/>
        <w:t>8-Hour Work Day</w:t>
      </w:r>
      <w:r>
        <w:rPr>
          <w:rFonts w:eastAsia="Times New Roman"/>
        </w:rPr>
        <w:br/>
        <w:t>Overtime Pay</w:t>
      </w:r>
      <w:r>
        <w:rPr>
          <w:rFonts w:eastAsia="Times New Roman"/>
        </w:rPr>
        <w:br/>
        <w:t>Child Labor Laws</w:t>
      </w:r>
      <w:r>
        <w:rPr>
          <w:rFonts w:eastAsia="Times New Roman"/>
        </w:rPr>
        <w:br/>
        <w:t>Occupational Safety &amp; Health Act (OSHA)</w:t>
      </w:r>
      <w:r>
        <w:rPr>
          <w:rFonts w:eastAsia="Times New Roman"/>
        </w:rPr>
        <w:br/>
        <w:t>40 Hour Work Week</w:t>
      </w:r>
      <w:r>
        <w:rPr>
          <w:rFonts w:eastAsia="Times New Roman"/>
        </w:rPr>
        <w:br/>
        <w:t>Worker's Compensation (Worker's Comp)</w:t>
      </w:r>
      <w:r>
        <w:rPr>
          <w:rFonts w:eastAsia="Times New Roman"/>
        </w:rPr>
        <w:br/>
        <w:t>Unemployment Insurance</w:t>
      </w:r>
      <w:r>
        <w:rPr>
          <w:rFonts w:eastAsia="Times New Roman"/>
        </w:rPr>
        <w:br/>
        <w:t>Pensions</w:t>
      </w:r>
      <w:r>
        <w:rPr>
          <w:rFonts w:eastAsia="Times New Roman"/>
        </w:rPr>
        <w:br/>
        <w:t>Workplace Safety Standards and Regulations</w:t>
      </w:r>
      <w:r>
        <w:rPr>
          <w:rFonts w:eastAsia="Times New Roman"/>
        </w:rPr>
        <w:br/>
        <w:t>Employer Health Care Insurance</w:t>
      </w:r>
      <w:r>
        <w:rPr>
          <w:rFonts w:eastAsia="Times New Roman"/>
        </w:rPr>
        <w:br/>
        <w:t>Collective Bargaining Rights for Employees</w:t>
      </w:r>
      <w:r>
        <w:rPr>
          <w:rFonts w:eastAsia="Times New Roman"/>
        </w:rPr>
        <w:br/>
        <w:t>Wrongful Termination Laws</w:t>
      </w:r>
      <w:r>
        <w:rPr>
          <w:rFonts w:eastAsia="Times New Roman"/>
        </w:rPr>
        <w:br/>
        <w:t>Age Discrimination in Employment Act of 1967</w:t>
      </w:r>
      <w:r>
        <w:rPr>
          <w:rFonts w:eastAsia="Times New Roman"/>
        </w:rPr>
        <w:br/>
        <w:t>Whistleblower Protection Laws</w:t>
      </w:r>
      <w:r>
        <w:rPr>
          <w:rFonts w:eastAsia="Times New Roman"/>
        </w:rPr>
        <w:br/>
        <w:t>Employee Polygraph Protect Act (Prohibits Employer from using a lie detector test on an employee)</w:t>
      </w:r>
      <w:r>
        <w:rPr>
          <w:rFonts w:eastAsia="Times New Roman"/>
        </w:rPr>
        <w:br/>
        <w:t>Veteran's Employment and Training Services (VETS)</w:t>
      </w:r>
      <w:r>
        <w:rPr>
          <w:rFonts w:eastAsia="Times New Roman"/>
        </w:rPr>
        <w:br/>
        <w:t>Compensation increases and Evaluations (Raises)</w:t>
      </w:r>
      <w:r>
        <w:rPr>
          <w:rFonts w:eastAsia="Times New Roman"/>
        </w:rPr>
        <w:br/>
        <w:t>Sexual Harassment Laws</w:t>
      </w:r>
      <w:r>
        <w:rPr>
          <w:rFonts w:eastAsia="Times New Roman"/>
        </w:rPr>
        <w:br/>
        <w:t>Americans With Disabilities Act (ADA)</w:t>
      </w:r>
      <w:r>
        <w:rPr>
          <w:rFonts w:eastAsia="Times New Roman"/>
        </w:rPr>
        <w:br/>
        <w:t>Holiday Pay</w:t>
      </w:r>
      <w:r>
        <w:rPr>
          <w:rFonts w:eastAsia="Times New Roman"/>
        </w:rPr>
        <w:br/>
        <w:t>Employer Dental, Life, and Vision Insurance</w:t>
      </w:r>
      <w:r>
        <w:rPr>
          <w:rFonts w:eastAsia="Times New Roman"/>
        </w:rPr>
        <w:br/>
        <w:t>Privacy Rights</w:t>
      </w:r>
      <w:r>
        <w:rPr>
          <w:rFonts w:eastAsia="Times New Roman"/>
        </w:rPr>
        <w:br/>
        <w:t>Pregnancy and Parental Leave</w:t>
      </w:r>
      <w:r>
        <w:rPr>
          <w:rFonts w:eastAsia="Times New Roman"/>
        </w:rPr>
        <w:br/>
        <w:t>Military Leave</w:t>
      </w:r>
      <w:r>
        <w:rPr>
          <w:rFonts w:eastAsia="Times New Roman"/>
        </w:rPr>
        <w:br/>
        <w:t>The Right to Strike</w:t>
      </w:r>
      <w:r>
        <w:rPr>
          <w:rFonts w:eastAsia="Times New Roman"/>
        </w:rPr>
        <w:br/>
        <w:t>Public Education for Children</w:t>
      </w:r>
      <w:r>
        <w:rPr>
          <w:rFonts w:eastAsia="Times New Roman"/>
        </w:rPr>
        <w:br/>
        <w:t>Equal Pay Acts of 1963 &amp; 2011 (Requires employers pay men and women equally for the same amount of work)</w:t>
      </w:r>
      <w:r>
        <w:rPr>
          <w:rFonts w:eastAsia="Times New Roman"/>
        </w:rPr>
        <w:br/>
        <w:t>Laws Ending Sweatshops in the United States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951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36"/>
    <w:rsid w:val="00250B36"/>
    <w:rsid w:val="00527142"/>
    <w:rsid w:val="00B5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Concillo</dc:creator>
  <cp:lastModifiedBy>Maria Concillo</cp:lastModifiedBy>
  <cp:revision>1</cp:revision>
  <dcterms:created xsi:type="dcterms:W3CDTF">2012-05-18T17:56:00Z</dcterms:created>
  <dcterms:modified xsi:type="dcterms:W3CDTF">2012-05-18T17:56:00Z</dcterms:modified>
</cp:coreProperties>
</file>